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70C0"/>
  <w:body>
    <w:p w:rsidR="0049013A" w:rsidRPr="0049013A" w:rsidRDefault="0049013A" w:rsidP="0049013A">
      <w:pPr>
        <w:ind w:left="360"/>
        <w:jc w:val="center"/>
        <w:rPr>
          <w:rFonts w:ascii="Arial Rounded MT Bold" w:hAnsi="Arial Rounded MT Bold"/>
          <w:b/>
          <w:color w:val="FFFFFF" w:themeColor="background1"/>
          <w:sz w:val="48"/>
        </w:rPr>
      </w:pPr>
      <w:r w:rsidRPr="0049013A">
        <w:rPr>
          <w:rFonts w:ascii="Arial Rounded MT Bold" w:hAnsi="Arial Rounded MT Bold"/>
          <w:b/>
          <w:color w:val="FFFFFF" w:themeColor="background1"/>
          <w:sz w:val="48"/>
        </w:rPr>
        <w:t>Plan de ahorro para niños de primaria</w:t>
      </w:r>
    </w:p>
    <w:p w:rsidR="0049013A" w:rsidRPr="0049013A" w:rsidRDefault="0049013A" w:rsidP="0049013A">
      <w:pPr>
        <w:jc w:val="center"/>
        <w:rPr>
          <w:rFonts w:ascii="Arial Rounded MT Bold" w:hAnsi="Arial Rounded MT Bold"/>
          <w:color w:val="FFFFFF" w:themeColor="background1"/>
          <w:sz w:val="20"/>
        </w:rPr>
      </w:pPr>
    </w:p>
    <w:p w:rsidR="0049013A" w:rsidRPr="0049013A" w:rsidRDefault="0049013A" w:rsidP="0049013A">
      <w:pPr>
        <w:ind w:left="360"/>
        <w:jc w:val="center"/>
        <w:rPr>
          <w:rFonts w:ascii="Arial Rounded MT Bold" w:hAnsi="Arial Rounded MT Bold"/>
          <w:b/>
          <w:color w:val="FFFF00"/>
          <w:sz w:val="28"/>
        </w:rPr>
      </w:pPr>
      <w:r w:rsidRPr="0049013A">
        <w:rPr>
          <w:rFonts w:ascii="Arial Rounded MT Bold" w:hAnsi="Arial Rounded MT Bold"/>
          <w:b/>
          <w:color w:val="FFFF00"/>
          <w:sz w:val="28"/>
        </w:rPr>
        <w:t>Establecer una meta de ahorro:</w:t>
      </w:r>
    </w:p>
    <w:p w:rsidR="0049013A" w:rsidRPr="0049013A" w:rsidRDefault="0049013A" w:rsidP="0049013A">
      <w:pPr>
        <w:ind w:left="1080"/>
        <w:jc w:val="center"/>
        <w:rPr>
          <w:rFonts w:ascii="Arial Rounded MT Bold" w:hAnsi="Arial Rounded MT Bold"/>
          <w:color w:val="FFFFFF" w:themeColor="background1"/>
          <w:sz w:val="20"/>
        </w:rPr>
      </w:pPr>
      <w:r w:rsidRPr="0049013A">
        <w:rPr>
          <w:rFonts w:ascii="Arial Rounded MT Bold" w:hAnsi="Arial Rounded MT Bold"/>
          <w:color w:val="FFFFFF" w:themeColor="background1"/>
          <w:sz w:val="20"/>
        </w:rPr>
        <w:t>Elige algo que realmente desees comprar o lograr, como un juguete especial, una bicicleta nueva o ahorrar para un viaje en familia.</w:t>
      </w:r>
    </w:p>
    <w:p w:rsidR="0049013A" w:rsidRPr="0049013A" w:rsidRDefault="0049013A" w:rsidP="0049013A">
      <w:pPr>
        <w:ind w:left="360"/>
        <w:jc w:val="center"/>
        <w:rPr>
          <w:rFonts w:ascii="Arial Rounded MT Bold" w:hAnsi="Arial Rounded MT Bold"/>
          <w:color w:val="FFFFFF" w:themeColor="background1"/>
          <w:sz w:val="20"/>
        </w:rPr>
      </w:pPr>
      <w:r w:rsidRPr="0049013A">
        <w:rPr>
          <w:rFonts w:ascii="Arial Rounded MT Bold" w:hAnsi="Arial Rounded MT Bold"/>
          <w:color w:val="FFFFFF" w:themeColor="background1"/>
          <w:sz w:val="20"/>
        </w:rPr>
        <w:t>Establece una meta de ahorro clara y alcanzable. Por ejemplo, "quiero ahorrar $20 para comprar el juguete que tanto quiero".</w:t>
      </w:r>
    </w:p>
    <w:p w:rsidR="0049013A" w:rsidRPr="0049013A" w:rsidRDefault="0049013A" w:rsidP="0049013A">
      <w:pPr>
        <w:jc w:val="center"/>
        <w:rPr>
          <w:rFonts w:ascii="Arial Rounded MT Bold" w:hAnsi="Arial Rounded MT Bold"/>
          <w:color w:val="FFFFFF" w:themeColor="background1"/>
          <w:sz w:val="20"/>
        </w:rPr>
      </w:pPr>
    </w:p>
    <w:p w:rsidR="0049013A" w:rsidRPr="0049013A" w:rsidRDefault="0049013A" w:rsidP="0049013A">
      <w:pPr>
        <w:ind w:left="360"/>
        <w:jc w:val="center"/>
        <w:rPr>
          <w:rFonts w:ascii="Arial Rounded MT Bold" w:hAnsi="Arial Rounded MT Bold"/>
          <w:b/>
          <w:color w:val="FFFF00"/>
          <w:sz w:val="28"/>
        </w:rPr>
      </w:pPr>
      <w:r w:rsidRPr="0049013A">
        <w:rPr>
          <w:rFonts w:ascii="Arial Rounded MT Bold" w:hAnsi="Arial Rounded MT Bold"/>
          <w:b/>
          <w:color w:val="FFFF00"/>
          <w:sz w:val="28"/>
        </w:rPr>
        <w:t>Crear un sistema de almacenamiento de ahorros:</w:t>
      </w:r>
      <w:r w:rsidRPr="0049013A">
        <w:rPr>
          <w:rFonts w:ascii="Arial Rounded MT Bold" w:hAnsi="Arial Rounded MT Bold"/>
          <w:b/>
          <w:color w:val="FFFF00"/>
          <w:sz w:val="28"/>
        </w:rPr>
        <w:tab/>
      </w:r>
    </w:p>
    <w:p w:rsidR="0049013A" w:rsidRPr="0049013A" w:rsidRDefault="0049013A" w:rsidP="0049013A">
      <w:pPr>
        <w:ind w:left="360"/>
        <w:jc w:val="center"/>
        <w:rPr>
          <w:rFonts w:ascii="Arial Rounded MT Bold" w:hAnsi="Arial Rounded MT Bold"/>
          <w:color w:val="FFFFFF" w:themeColor="background1"/>
          <w:sz w:val="20"/>
        </w:rPr>
      </w:pPr>
      <w:r w:rsidRPr="0049013A">
        <w:rPr>
          <w:rFonts w:ascii="Arial Rounded MT Bold" w:hAnsi="Arial Rounded MT Bold"/>
          <w:color w:val="FFFFFF" w:themeColor="background1"/>
          <w:sz w:val="20"/>
        </w:rPr>
        <w:t>Encuentra un lugar seguro para guardar tu dinero. Puede ser una alcancía, una caja especial, incluso podrías pedirle a tus padres que te guarden tu dinero</w:t>
      </w:r>
    </w:p>
    <w:p w:rsidR="0049013A" w:rsidRPr="0049013A" w:rsidRDefault="0049013A" w:rsidP="0049013A">
      <w:pPr>
        <w:ind w:left="360"/>
        <w:jc w:val="center"/>
        <w:rPr>
          <w:rFonts w:ascii="Arial Rounded MT Bold" w:hAnsi="Arial Rounded MT Bold"/>
          <w:b/>
          <w:color w:val="FFFF00"/>
          <w:sz w:val="20"/>
        </w:rPr>
      </w:pPr>
    </w:p>
    <w:p w:rsidR="0049013A" w:rsidRPr="0049013A" w:rsidRDefault="0049013A" w:rsidP="0049013A">
      <w:pPr>
        <w:ind w:left="360"/>
        <w:jc w:val="center"/>
        <w:rPr>
          <w:rFonts w:ascii="Arial Rounded MT Bold" w:hAnsi="Arial Rounded MT Bold"/>
          <w:b/>
          <w:color w:val="FFFF00"/>
          <w:sz w:val="28"/>
        </w:rPr>
      </w:pPr>
      <w:r w:rsidRPr="0049013A">
        <w:rPr>
          <w:rFonts w:ascii="Arial Rounded MT Bold" w:hAnsi="Arial Rounded MT Bold"/>
          <w:b/>
          <w:color w:val="FFFF00"/>
          <w:sz w:val="28"/>
        </w:rPr>
        <w:t>Identificar fuentes de ingreso:</w:t>
      </w:r>
      <w:r w:rsidRPr="0049013A">
        <w:rPr>
          <w:rFonts w:ascii="Arial Rounded MT Bold" w:hAnsi="Arial Rounded MT Bold"/>
          <w:b/>
          <w:color w:val="FFFF00"/>
          <w:sz w:val="28"/>
        </w:rPr>
        <w:tab/>
      </w:r>
    </w:p>
    <w:p w:rsidR="0049013A" w:rsidRPr="0049013A" w:rsidRDefault="0049013A" w:rsidP="0049013A">
      <w:pPr>
        <w:ind w:left="360"/>
        <w:jc w:val="center"/>
        <w:rPr>
          <w:rFonts w:ascii="Arial Rounded MT Bold" w:hAnsi="Arial Rounded MT Bold"/>
          <w:color w:val="FFFFFF" w:themeColor="background1"/>
          <w:sz w:val="20"/>
        </w:rPr>
      </w:pPr>
      <w:r w:rsidRPr="0049013A">
        <w:rPr>
          <w:rFonts w:ascii="Arial Rounded MT Bold" w:hAnsi="Arial Rounded MT Bold"/>
          <w:color w:val="FFFFFF" w:themeColor="background1"/>
          <w:sz w:val="20"/>
        </w:rPr>
        <w:t>Identificar fuentes de ingresos, como mesadas, dinero de cumpleaños, hacer tareas en casa, etc.</w:t>
      </w:r>
      <w:bookmarkStart w:id="0" w:name="_GoBack"/>
      <w:bookmarkEnd w:id="0"/>
    </w:p>
    <w:p w:rsidR="0049013A" w:rsidRPr="0049013A" w:rsidRDefault="0049013A" w:rsidP="0049013A">
      <w:pPr>
        <w:ind w:left="360"/>
        <w:jc w:val="center"/>
        <w:rPr>
          <w:rFonts w:ascii="Arial Rounded MT Bold" w:hAnsi="Arial Rounded MT Bold"/>
          <w:color w:val="FFFFFF" w:themeColor="background1"/>
          <w:sz w:val="20"/>
        </w:rPr>
      </w:pPr>
      <w:r w:rsidRPr="0049013A">
        <w:rPr>
          <w:rFonts w:ascii="Arial Rounded MT Bold" w:hAnsi="Arial Rounded MT Bold"/>
          <w:color w:val="FFFFFF" w:themeColor="background1"/>
          <w:sz w:val="20"/>
        </w:rPr>
        <w:t>Considera que cada vez que recibas dinero, puedes guardar una parte para alcanzar tu meta de ahorro más pronto.</w:t>
      </w:r>
    </w:p>
    <w:p w:rsidR="0049013A" w:rsidRPr="0049013A" w:rsidRDefault="0049013A" w:rsidP="0049013A">
      <w:pPr>
        <w:jc w:val="center"/>
        <w:rPr>
          <w:rFonts w:ascii="Arial Rounded MT Bold" w:hAnsi="Arial Rounded MT Bold"/>
          <w:color w:val="FFFFFF" w:themeColor="background1"/>
          <w:sz w:val="20"/>
        </w:rPr>
      </w:pPr>
    </w:p>
    <w:p w:rsidR="0049013A" w:rsidRPr="0049013A" w:rsidRDefault="0049013A" w:rsidP="0049013A">
      <w:pPr>
        <w:ind w:left="360"/>
        <w:jc w:val="center"/>
        <w:rPr>
          <w:rFonts w:ascii="Arial Rounded MT Bold" w:hAnsi="Arial Rounded MT Bold"/>
          <w:b/>
          <w:color w:val="FFFF00"/>
          <w:sz w:val="28"/>
        </w:rPr>
      </w:pPr>
      <w:r w:rsidRPr="0049013A">
        <w:rPr>
          <w:rFonts w:ascii="Arial Rounded MT Bold" w:hAnsi="Arial Rounded MT Bold"/>
          <w:b/>
          <w:color w:val="FFFF00"/>
          <w:sz w:val="28"/>
        </w:rPr>
        <w:t>Establecer un plan de ahorro:</w:t>
      </w:r>
    </w:p>
    <w:p w:rsidR="0049013A" w:rsidRPr="0049013A" w:rsidRDefault="0049013A" w:rsidP="0049013A">
      <w:pPr>
        <w:ind w:left="360"/>
        <w:jc w:val="center"/>
        <w:rPr>
          <w:rFonts w:ascii="Arial Rounded MT Bold" w:hAnsi="Arial Rounded MT Bold"/>
          <w:color w:val="FFFFFF" w:themeColor="background1"/>
          <w:sz w:val="20"/>
        </w:rPr>
      </w:pPr>
      <w:r w:rsidRPr="0049013A">
        <w:rPr>
          <w:rFonts w:ascii="Arial Rounded MT Bold" w:hAnsi="Arial Rounded MT Bold"/>
          <w:color w:val="FFFFFF" w:themeColor="background1"/>
          <w:sz w:val="20"/>
        </w:rPr>
        <w:t>Calcula cuánto dinero necesita ahorrar cada semana o cada mes para alcanzar tu meta en el tiempo deseado.</w:t>
      </w:r>
    </w:p>
    <w:p w:rsidR="0049013A" w:rsidRPr="0049013A" w:rsidRDefault="0049013A" w:rsidP="0049013A">
      <w:pPr>
        <w:ind w:left="360"/>
        <w:jc w:val="center"/>
        <w:rPr>
          <w:rFonts w:ascii="Arial Rounded MT Bold" w:hAnsi="Arial Rounded MT Bold"/>
          <w:color w:val="FFFFFF" w:themeColor="background1"/>
          <w:sz w:val="20"/>
        </w:rPr>
      </w:pPr>
      <w:r w:rsidRPr="0049013A">
        <w:rPr>
          <w:rFonts w:ascii="Arial Rounded MT Bold" w:hAnsi="Arial Rounded MT Bold"/>
          <w:color w:val="FFFFFF" w:themeColor="background1"/>
          <w:sz w:val="20"/>
        </w:rPr>
        <w:t>Establece un plan de ahorro con metas pequeñas y alcanzables para no perder la motivación.</w:t>
      </w:r>
    </w:p>
    <w:p w:rsidR="0049013A" w:rsidRPr="0049013A" w:rsidRDefault="0049013A" w:rsidP="0049013A">
      <w:pPr>
        <w:jc w:val="center"/>
        <w:rPr>
          <w:rFonts w:ascii="Arial Rounded MT Bold" w:hAnsi="Arial Rounded MT Bold"/>
          <w:color w:val="FFFFFF" w:themeColor="background1"/>
          <w:sz w:val="20"/>
        </w:rPr>
      </w:pPr>
    </w:p>
    <w:p w:rsidR="0049013A" w:rsidRPr="0049013A" w:rsidRDefault="0049013A" w:rsidP="0049013A">
      <w:pPr>
        <w:ind w:left="360"/>
        <w:jc w:val="center"/>
        <w:rPr>
          <w:rFonts w:ascii="Arial Rounded MT Bold" w:hAnsi="Arial Rounded MT Bold"/>
          <w:b/>
          <w:color w:val="FFFF00"/>
          <w:sz w:val="28"/>
        </w:rPr>
      </w:pPr>
      <w:r w:rsidRPr="0049013A">
        <w:rPr>
          <w:rFonts w:ascii="Arial Rounded MT Bold" w:hAnsi="Arial Rounded MT Bold"/>
          <w:b/>
          <w:color w:val="FFFF00"/>
          <w:sz w:val="28"/>
        </w:rPr>
        <w:t>Seguir el progreso y celebrar los logros:</w:t>
      </w:r>
    </w:p>
    <w:p w:rsidR="0049013A" w:rsidRPr="0049013A" w:rsidRDefault="0049013A" w:rsidP="0049013A">
      <w:pPr>
        <w:ind w:left="360"/>
        <w:jc w:val="center"/>
        <w:rPr>
          <w:rFonts w:ascii="Arial Rounded MT Bold" w:hAnsi="Arial Rounded MT Bold"/>
          <w:color w:val="FFFFFF" w:themeColor="background1"/>
          <w:sz w:val="20"/>
        </w:rPr>
      </w:pPr>
      <w:r w:rsidRPr="0049013A">
        <w:rPr>
          <w:rFonts w:ascii="Arial Rounded MT Bold" w:hAnsi="Arial Rounded MT Bold"/>
          <w:color w:val="FFFFFF" w:themeColor="background1"/>
          <w:sz w:val="20"/>
        </w:rPr>
        <w:t>Lleva un registro de tu progreso. Puedes utilizar una libreta especial o hacer un gráfico de ahorro o utilizar pegatinas para marcar cada paso alcanzado.</w:t>
      </w:r>
    </w:p>
    <w:p w:rsidR="0049013A" w:rsidRPr="0049013A" w:rsidRDefault="0049013A" w:rsidP="0049013A">
      <w:pPr>
        <w:jc w:val="center"/>
        <w:rPr>
          <w:rFonts w:ascii="Arial Rounded MT Bold" w:hAnsi="Arial Rounded MT Bold"/>
          <w:color w:val="FFFFFF" w:themeColor="background1"/>
          <w:sz w:val="20"/>
        </w:rPr>
      </w:pPr>
    </w:p>
    <w:p w:rsidR="0049013A" w:rsidRPr="0049013A" w:rsidRDefault="0049013A" w:rsidP="0049013A">
      <w:pPr>
        <w:ind w:left="360"/>
        <w:jc w:val="center"/>
        <w:rPr>
          <w:rFonts w:ascii="Arial Rounded MT Bold" w:hAnsi="Arial Rounded MT Bold"/>
          <w:b/>
          <w:color w:val="FFFF00"/>
          <w:sz w:val="28"/>
        </w:rPr>
      </w:pPr>
      <w:r w:rsidRPr="0049013A">
        <w:rPr>
          <w:rFonts w:ascii="Arial Rounded MT Bold" w:hAnsi="Arial Rounded MT Bold"/>
          <w:b/>
          <w:color w:val="FFFF00"/>
          <w:sz w:val="28"/>
        </w:rPr>
        <w:t>Revisar y ajustar:</w:t>
      </w:r>
    </w:p>
    <w:p w:rsidR="0049013A" w:rsidRPr="0049013A" w:rsidRDefault="0049013A" w:rsidP="0049013A">
      <w:pPr>
        <w:ind w:left="360"/>
        <w:jc w:val="center"/>
        <w:rPr>
          <w:rFonts w:ascii="Arial Rounded MT Bold" w:hAnsi="Arial Rounded MT Bold"/>
          <w:color w:val="FFFFFF" w:themeColor="background1"/>
          <w:sz w:val="20"/>
        </w:rPr>
      </w:pPr>
      <w:r w:rsidRPr="0049013A">
        <w:rPr>
          <w:rFonts w:ascii="Arial Rounded MT Bold" w:hAnsi="Arial Rounded MT Bold"/>
          <w:color w:val="FFFFFF" w:themeColor="background1"/>
          <w:sz w:val="20"/>
        </w:rPr>
        <w:t>Regularmente revisa el plan de ahorro para asegurarte de que estés progresando hacia tu meta.</w:t>
      </w:r>
    </w:p>
    <w:p w:rsidR="0049013A" w:rsidRPr="0049013A" w:rsidRDefault="0049013A" w:rsidP="0049013A">
      <w:pPr>
        <w:ind w:left="360"/>
        <w:jc w:val="center"/>
        <w:rPr>
          <w:rFonts w:ascii="Arial Rounded MT Bold" w:hAnsi="Arial Rounded MT Bold"/>
          <w:color w:val="FFFFFF" w:themeColor="background1"/>
          <w:sz w:val="20"/>
        </w:rPr>
      </w:pPr>
      <w:r w:rsidRPr="0049013A">
        <w:rPr>
          <w:rFonts w:ascii="Arial Rounded MT Bold" w:hAnsi="Arial Rounded MT Bold"/>
          <w:color w:val="FFFFFF" w:themeColor="background1"/>
          <w:sz w:val="20"/>
        </w:rPr>
        <w:t>Si es necesario, ajusta el plan de ahorro según tus necesidades o circunstancias.</w:t>
      </w:r>
    </w:p>
    <w:sectPr w:rsidR="0049013A" w:rsidRPr="0049013A" w:rsidSect="0049013A">
      <w:pgSz w:w="12240" w:h="15840"/>
      <w:pgMar w:top="567" w:right="118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8263D"/>
    <w:multiLevelType w:val="hybridMultilevel"/>
    <w:tmpl w:val="753019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A5AA9"/>
    <w:multiLevelType w:val="hybridMultilevel"/>
    <w:tmpl w:val="78ACD8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3A"/>
    <w:rsid w:val="00007261"/>
    <w:rsid w:val="00076429"/>
    <w:rsid w:val="0049013A"/>
    <w:rsid w:val="00677463"/>
    <w:rsid w:val="008B4D7A"/>
    <w:rsid w:val="00B5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cf"/>
    </o:shapedefaults>
    <o:shapelayout v:ext="edit">
      <o:idmap v:ext="edit" data="1"/>
    </o:shapelayout>
  </w:shapeDefaults>
  <w:decimalSymbol w:val="."/>
  <w:listSeparator w:val=","/>
  <w15:chartTrackingRefBased/>
  <w15:docId w15:val="{0C52F723-B9FF-4112-AFA6-F08FC2B6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0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0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EST-007</dc:creator>
  <cp:keywords/>
  <dc:description/>
  <cp:lastModifiedBy>EST-007</cp:lastModifiedBy>
  <cp:revision>1</cp:revision>
  <dcterms:created xsi:type="dcterms:W3CDTF">2024-03-04T17:46:00Z</dcterms:created>
  <dcterms:modified xsi:type="dcterms:W3CDTF">2024-03-04T17:57:00Z</dcterms:modified>
</cp:coreProperties>
</file>